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D" w:rsidRPr="002F2791" w:rsidRDefault="00AD5C0D" w:rsidP="00AD5C0D">
      <w:pPr>
        <w:ind w:right="283"/>
        <w:jc w:val="center"/>
      </w:pPr>
      <w:r w:rsidRPr="002F2791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1040208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01"/>
      </w:tblGrid>
      <w:tr w:rsidR="00AD5C0D" w:rsidRPr="002F2791" w:rsidTr="009B703C">
        <w:trPr>
          <w:trHeight w:val="1870"/>
        </w:trPr>
        <w:tc>
          <w:tcPr>
            <w:tcW w:w="88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5C0D" w:rsidRPr="002F2791" w:rsidRDefault="00AD5C0D" w:rsidP="009B703C">
            <w:pPr>
              <w:ind w:right="424"/>
              <w:jc w:val="center"/>
              <w:rPr>
                <w:b/>
              </w:rPr>
            </w:pPr>
            <w:r w:rsidRPr="002F2791">
              <w:rPr>
                <w:b/>
              </w:rPr>
              <w:t>У К Р А Ї Н А</w:t>
            </w:r>
          </w:p>
          <w:p w:rsidR="00AD5C0D" w:rsidRPr="002F2791" w:rsidRDefault="00AD5C0D" w:rsidP="009B703C">
            <w:pPr>
              <w:pStyle w:val="4"/>
              <w:rPr>
                <w:b/>
              </w:rPr>
            </w:pPr>
            <w:r w:rsidRPr="002F2791">
              <w:rPr>
                <w:b/>
              </w:rPr>
              <w:t>ЮЖНОУКРАЇНСЬКА МІСЬКА РАДА</w:t>
            </w:r>
          </w:p>
          <w:p w:rsidR="00AD5C0D" w:rsidRPr="002F2791" w:rsidRDefault="00AD5C0D" w:rsidP="009B703C">
            <w:pPr>
              <w:pStyle w:val="4"/>
              <w:rPr>
                <w:b/>
              </w:rPr>
            </w:pPr>
            <w:r w:rsidRPr="002F2791">
              <w:rPr>
                <w:b/>
              </w:rPr>
              <w:t>МИКОЛАЇВСЬКОЇ ОБЛАСТІ</w:t>
            </w:r>
          </w:p>
          <w:p w:rsidR="00AD5C0D" w:rsidRPr="002F2791" w:rsidRDefault="00AD5C0D" w:rsidP="009B703C">
            <w:pPr>
              <w:spacing w:before="120" w:line="340" w:lineRule="exact"/>
              <w:jc w:val="center"/>
              <w:rPr>
                <w:b/>
                <w:sz w:val="44"/>
              </w:rPr>
            </w:pPr>
            <w:r w:rsidRPr="002F2791">
              <w:rPr>
                <w:b/>
                <w:sz w:val="44"/>
              </w:rPr>
              <w:t>Виконавчий комітет</w:t>
            </w:r>
          </w:p>
          <w:p w:rsidR="00AD5C0D" w:rsidRPr="002F2791" w:rsidRDefault="00AD5C0D" w:rsidP="009B703C">
            <w:pPr>
              <w:spacing w:before="120" w:line="340" w:lineRule="exact"/>
              <w:jc w:val="center"/>
              <w:rPr>
                <w:sz w:val="44"/>
              </w:rPr>
            </w:pPr>
            <w:r w:rsidRPr="002F2791">
              <w:rPr>
                <w:b/>
                <w:sz w:val="44"/>
              </w:rPr>
              <w:t>РІШЕННЯ</w:t>
            </w:r>
          </w:p>
        </w:tc>
      </w:tr>
    </w:tbl>
    <w:p w:rsidR="00AD5C0D" w:rsidRPr="002F2791" w:rsidRDefault="00AD5C0D" w:rsidP="00AD5C0D">
      <w:pPr>
        <w:tabs>
          <w:tab w:val="left" w:pos="4140"/>
          <w:tab w:val="left" w:pos="4320"/>
        </w:tabs>
        <w:spacing w:before="120"/>
        <w:rPr>
          <w:sz w:val="24"/>
          <w:szCs w:val="24"/>
        </w:rPr>
      </w:pPr>
      <w:r w:rsidRPr="002F2791">
        <w:rPr>
          <w:sz w:val="24"/>
          <w:szCs w:val="24"/>
        </w:rPr>
        <w:t>від  «_</w:t>
      </w:r>
      <w:r w:rsidR="002068C6">
        <w:rPr>
          <w:sz w:val="24"/>
          <w:szCs w:val="24"/>
          <w:lang w:val="en-US"/>
        </w:rPr>
        <w:t>21</w:t>
      </w:r>
      <w:r w:rsidRPr="002F2791">
        <w:rPr>
          <w:sz w:val="24"/>
          <w:szCs w:val="24"/>
        </w:rPr>
        <w:t>____»  __</w:t>
      </w:r>
      <w:r w:rsidR="002068C6">
        <w:rPr>
          <w:sz w:val="24"/>
          <w:szCs w:val="24"/>
          <w:lang w:val="en-US"/>
        </w:rPr>
        <w:t>04</w:t>
      </w:r>
      <w:r w:rsidRPr="002F2791">
        <w:rPr>
          <w:sz w:val="24"/>
          <w:szCs w:val="24"/>
        </w:rPr>
        <w:t>_____  20</w:t>
      </w:r>
      <w:r>
        <w:rPr>
          <w:sz w:val="24"/>
          <w:szCs w:val="24"/>
        </w:rPr>
        <w:t>21</w:t>
      </w:r>
      <w:r w:rsidRPr="002F2791">
        <w:rPr>
          <w:sz w:val="24"/>
          <w:szCs w:val="24"/>
        </w:rPr>
        <w:t xml:space="preserve">   №  _</w:t>
      </w:r>
      <w:r w:rsidR="002068C6">
        <w:rPr>
          <w:sz w:val="24"/>
          <w:szCs w:val="24"/>
          <w:lang w:val="en-US"/>
        </w:rPr>
        <w:t>87</w:t>
      </w:r>
      <w:r w:rsidRPr="002F2791">
        <w:rPr>
          <w:sz w:val="24"/>
          <w:szCs w:val="24"/>
        </w:rPr>
        <w:t>_____</w:t>
      </w:r>
    </w:p>
    <w:p w:rsidR="00AD5C0D" w:rsidRPr="008727A9" w:rsidRDefault="00AD5C0D" w:rsidP="00AD5C0D">
      <w:pPr>
        <w:rPr>
          <w:sz w:val="12"/>
          <w:szCs w:val="12"/>
        </w:rPr>
      </w:pPr>
    </w:p>
    <w:p w:rsidR="00AD5C0D" w:rsidRDefault="00AD5C0D" w:rsidP="00AD5C0D">
      <w:pPr>
        <w:shd w:val="clear" w:color="auto" w:fill="FFFFFF"/>
        <w:tabs>
          <w:tab w:val="left" w:pos="0"/>
          <w:tab w:val="left" w:pos="720"/>
          <w:tab w:val="left" w:pos="4536"/>
        </w:tabs>
        <w:ind w:right="4251"/>
        <w:jc w:val="both"/>
        <w:rPr>
          <w:sz w:val="24"/>
          <w:szCs w:val="24"/>
        </w:rPr>
      </w:pPr>
    </w:p>
    <w:p w:rsidR="00AD5C0D" w:rsidRDefault="00AD5C0D" w:rsidP="00AD5C0D">
      <w:pPr>
        <w:shd w:val="clear" w:color="auto" w:fill="FFFFFF"/>
        <w:tabs>
          <w:tab w:val="left" w:pos="0"/>
          <w:tab w:val="left" w:pos="720"/>
          <w:tab w:val="left" w:pos="4536"/>
        </w:tabs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облікову оцінку основних засобів </w:t>
      </w:r>
    </w:p>
    <w:p w:rsidR="00AD5C0D" w:rsidRPr="002F2791" w:rsidRDefault="00AD5C0D" w:rsidP="00AD5C0D">
      <w:pPr>
        <w:shd w:val="clear" w:color="auto" w:fill="FFFFFF"/>
        <w:tabs>
          <w:tab w:val="left" w:pos="0"/>
          <w:tab w:val="left" w:pos="720"/>
          <w:tab w:val="left" w:pos="4820"/>
        </w:tabs>
        <w:ind w:right="3967"/>
        <w:jc w:val="both"/>
        <w:rPr>
          <w:sz w:val="16"/>
          <w:szCs w:val="16"/>
        </w:rPr>
      </w:pPr>
    </w:p>
    <w:p w:rsidR="00AD5C0D" w:rsidRPr="00351FEE" w:rsidRDefault="00AD5C0D" w:rsidP="00AD5C0D">
      <w:pPr>
        <w:tabs>
          <w:tab w:val="left" w:pos="540"/>
        </w:tabs>
        <w:jc w:val="both"/>
        <w:rPr>
          <w:sz w:val="24"/>
          <w:szCs w:val="24"/>
          <w:lang w:eastAsia="en-US"/>
        </w:rPr>
      </w:pPr>
      <w:r w:rsidRPr="002F2791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B257E9">
        <w:rPr>
          <w:sz w:val="24"/>
          <w:szCs w:val="24"/>
        </w:rPr>
        <w:t>еруючись п.1</w:t>
      </w:r>
      <w:r>
        <w:rPr>
          <w:sz w:val="24"/>
          <w:szCs w:val="24"/>
        </w:rPr>
        <w:t>,3</w:t>
      </w:r>
      <w:r w:rsidRPr="00B257E9">
        <w:rPr>
          <w:sz w:val="24"/>
          <w:szCs w:val="24"/>
        </w:rPr>
        <w:t xml:space="preserve"> ст.2</w:t>
      </w:r>
      <w:r>
        <w:rPr>
          <w:sz w:val="24"/>
          <w:szCs w:val="24"/>
        </w:rPr>
        <w:t>8</w:t>
      </w:r>
      <w:r w:rsidRPr="00B257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п.п.2 ч.2 ст.52 </w:t>
      </w:r>
      <w:r w:rsidRPr="005E430A">
        <w:rPr>
          <w:rStyle w:val="FontStyle13"/>
          <w:lang w:eastAsia="uk-UA"/>
        </w:rPr>
        <w:t xml:space="preserve">Закону України </w:t>
      </w:r>
      <w:r w:rsidRPr="005E430A">
        <w:rPr>
          <w:sz w:val="24"/>
          <w:szCs w:val="24"/>
        </w:rPr>
        <w:t>«</w:t>
      </w:r>
      <w:r w:rsidRPr="005E430A">
        <w:rPr>
          <w:rStyle w:val="FontStyle13"/>
          <w:lang w:eastAsia="uk-UA"/>
        </w:rPr>
        <w:t>Про місцеве самоврядування в Україні</w:t>
      </w:r>
      <w:r w:rsidRPr="005E430A">
        <w:rPr>
          <w:sz w:val="24"/>
          <w:szCs w:val="24"/>
        </w:rPr>
        <w:t>»</w:t>
      </w:r>
      <w:r>
        <w:rPr>
          <w:sz w:val="24"/>
          <w:szCs w:val="24"/>
        </w:rPr>
        <w:t>, враховуючи наказ Міністерства фінансів України від 20.07.2020 №432 «Про внесення змін до Національного положення (стандарту) бухгалтерського обліку в державному секторі 121 «Основні засоби»»</w:t>
      </w:r>
      <w:r w:rsidRPr="001D569E">
        <w:rPr>
          <w:sz w:val="24"/>
          <w:szCs w:val="24"/>
        </w:rPr>
        <w:t xml:space="preserve">, </w:t>
      </w:r>
      <w:r>
        <w:rPr>
          <w:sz w:val="24"/>
          <w:szCs w:val="24"/>
        </w:rPr>
        <w:t>п.п.14.1.138 ст.14 розділу 1 Податкового кодексу України, л</w:t>
      </w:r>
      <w:r w:rsidRPr="00A6522E">
        <w:rPr>
          <w:rFonts w:eastAsia="Calibri"/>
          <w:sz w:val="24"/>
          <w:szCs w:val="24"/>
          <w:lang w:eastAsia="en-US"/>
        </w:rPr>
        <w:t xml:space="preserve">ист Міністерства </w:t>
      </w:r>
      <w:r>
        <w:rPr>
          <w:rFonts w:eastAsia="Calibri"/>
          <w:sz w:val="24"/>
          <w:szCs w:val="24"/>
          <w:lang w:eastAsia="en-US"/>
        </w:rPr>
        <w:t>фінансів України від 05.10.2020 №</w:t>
      </w:r>
      <w:r w:rsidRPr="00A6522E">
        <w:rPr>
          <w:rFonts w:eastAsia="Calibri"/>
          <w:sz w:val="24"/>
          <w:szCs w:val="24"/>
          <w:lang w:eastAsia="en-US"/>
        </w:rPr>
        <w:t>41020-01-2/30481</w:t>
      </w:r>
      <w:r>
        <w:rPr>
          <w:rFonts w:eastAsia="Calibri"/>
          <w:sz w:val="24"/>
          <w:szCs w:val="24"/>
          <w:lang w:eastAsia="en-US"/>
        </w:rPr>
        <w:t>,</w:t>
      </w:r>
      <w:r w:rsidRPr="00A6522E">
        <w:rPr>
          <w:rFonts w:eastAsia="Calibri"/>
          <w:sz w:val="24"/>
          <w:szCs w:val="24"/>
          <w:lang w:eastAsia="en-US"/>
        </w:rPr>
        <w:t> </w:t>
      </w:r>
      <w:r>
        <w:rPr>
          <w:sz w:val="24"/>
          <w:szCs w:val="24"/>
        </w:rPr>
        <w:t xml:space="preserve">з метою забезпечення єдиних підходів до бухгалтерського обліку у виконавчих органах міської ради, </w:t>
      </w:r>
      <w:r w:rsidRPr="000A0DC8">
        <w:rPr>
          <w:sz w:val="24"/>
          <w:szCs w:val="24"/>
        </w:rPr>
        <w:t>бюджетних установ</w:t>
      </w:r>
      <w:r>
        <w:rPr>
          <w:sz w:val="24"/>
          <w:szCs w:val="24"/>
        </w:rPr>
        <w:t>ах</w:t>
      </w:r>
      <w:r w:rsidRPr="000A0DC8">
        <w:rPr>
          <w:sz w:val="24"/>
          <w:szCs w:val="24"/>
        </w:rPr>
        <w:t xml:space="preserve"> та підприємств</w:t>
      </w:r>
      <w:r>
        <w:rPr>
          <w:sz w:val="24"/>
          <w:szCs w:val="24"/>
        </w:rPr>
        <w:t>ах</w:t>
      </w:r>
      <w:r w:rsidRPr="000A0DC8">
        <w:rPr>
          <w:sz w:val="24"/>
          <w:szCs w:val="24"/>
        </w:rPr>
        <w:t xml:space="preserve"> комунальної власності </w:t>
      </w:r>
      <w:r>
        <w:rPr>
          <w:sz w:val="24"/>
          <w:szCs w:val="24"/>
        </w:rPr>
        <w:t xml:space="preserve">Южноукраїнської міської територіальної громади, </w:t>
      </w:r>
      <w:r w:rsidRPr="001D569E">
        <w:rPr>
          <w:sz w:val="24"/>
          <w:szCs w:val="24"/>
          <w:lang w:eastAsia="en-US"/>
        </w:rPr>
        <w:t>виконавчий комітет Южноукраїнської</w:t>
      </w:r>
      <w:r>
        <w:rPr>
          <w:sz w:val="24"/>
          <w:szCs w:val="24"/>
          <w:lang w:eastAsia="en-US"/>
        </w:rPr>
        <w:t xml:space="preserve"> </w:t>
      </w:r>
      <w:r w:rsidRPr="00DC6972">
        <w:rPr>
          <w:sz w:val="24"/>
          <w:szCs w:val="24"/>
          <w:lang w:eastAsia="en-US"/>
        </w:rPr>
        <w:t>міської ради</w:t>
      </w:r>
    </w:p>
    <w:p w:rsidR="00AD5C0D" w:rsidRPr="00351FEE" w:rsidRDefault="00AD5C0D" w:rsidP="00AD5C0D">
      <w:pPr>
        <w:tabs>
          <w:tab w:val="left" w:pos="540"/>
        </w:tabs>
        <w:jc w:val="both"/>
        <w:rPr>
          <w:sz w:val="16"/>
          <w:szCs w:val="16"/>
          <w:lang w:eastAsia="en-US"/>
        </w:rPr>
      </w:pPr>
    </w:p>
    <w:p w:rsidR="00AD5C0D" w:rsidRPr="002F2791" w:rsidRDefault="00AD5C0D" w:rsidP="00AD5C0D">
      <w:pPr>
        <w:tabs>
          <w:tab w:val="left" w:pos="0"/>
        </w:tabs>
        <w:ind w:right="-5"/>
        <w:jc w:val="center"/>
        <w:rPr>
          <w:sz w:val="24"/>
          <w:szCs w:val="24"/>
        </w:rPr>
      </w:pPr>
      <w:r w:rsidRPr="002F2791">
        <w:rPr>
          <w:sz w:val="24"/>
          <w:szCs w:val="24"/>
        </w:rPr>
        <w:t>ВИРІШИВ:</w:t>
      </w:r>
    </w:p>
    <w:p w:rsidR="00AD5C0D" w:rsidRDefault="00AD5C0D" w:rsidP="00AD5C0D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080"/>
          <w:tab w:val="left" w:pos="1440"/>
        </w:tabs>
        <w:ind w:left="0" w:firstLine="540"/>
      </w:pPr>
      <w:r>
        <w:t>Встановити з 1 січня 2021 року для виконавчих органів Южноукраїнської міської ради, бюджетних установ та підприємств комунальної власності Южноукраїнської  міської територіальної громади вартісний критерій віднесення одиниці активу до основних засобів у розмірі 20 000 грн. включно, без врахування податку на додану вартість.</w:t>
      </w:r>
    </w:p>
    <w:p w:rsidR="00AD5C0D" w:rsidRPr="002F2791" w:rsidRDefault="00AD5C0D" w:rsidP="00AD5C0D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080"/>
          <w:tab w:val="left" w:pos="1440"/>
        </w:tabs>
        <w:ind w:left="0" w:firstLine="540"/>
      </w:pPr>
      <w:r>
        <w:t xml:space="preserve">Керівникам </w:t>
      </w:r>
      <w:r w:rsidRPr="00053AC8">
        <w:t xml:space="preserve">виконавчих органів </w:t>
      </w:r>
      <w:r>
        <w:t xml:space="preserve">Южноукраїнської </w:t>
      </w:r>
      <w:r w:rsidRPr="00053AC8">
        <w:t>міської ради, бюджетних установ та підприємств комунальної власності Южноукраїнської  міської територіальної громади</w:t>
      </w:r>
      <w:r>
        <w:t xml:space="preserve"> внести відповідні зміни до розпорядчих документів, якими регулюється ведення бухгалтерського обліку у підвідомчих підприємствах, закладах, установах</w:t>
      </w:r>
      <w:r w:rsidRPr="002F2791">
        <w:t>.</w:t>
      </w:r>
    </w:p>
    <w:p w:rsidR="00AD5C0D" w:rsidRPr="002F2791" w:rsidRDefault="00AD5C0D" w:rsidP="00AD5C0D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080"/>
          <w:tab w:val="left" w:pos="1440"/>
        </w:tabs>
        <w:ind w:left="0" w:firstLine="540"/>
      </w:pPr>
      <w:r w:rsidRPr="002F2791">
        <w:t xml:space="preserve">Контроль за виконанням цього рішення покласти </w:t>
      </w:r>
      <w:r>
        <w:t xml:space="preserve">на </w:t>
      </w:r>
      <w:r w:rsidRPr="002F2791">
        <w:t>заступник</w:t>
      </w:r>
      <w:r>
        <w:t>ів</w:t>
      </w:r>
      <w:r w:rsidRPr="002F2791">
        <w:t xml:space="preserve"> міського голови з питань діяльності виконавчих органів ради</w:t>
      </w:r>
      <w:r>
        <w:t xml:space="preserve"> за напрямком діяльності.</w:t>
      </w:r>
    </w:p>
    <w:p w:rsidR="00AD5C0D" w:rsidRPr="008727A9" w:rsidRDefault="00AD5C0D" w:rsidP="00AD5C0D">
      <w:pPr>
        <w:jc w:val="both"/>
        <w:rPr>
          <w:sz w:val="14"/>
          <w:szCs w:val="14"/>
        </w:rPr>
      </w:pPr>
    </w:p>
    <w:p w:rsidR="00AD5C0D" w:rsidRDefault="00AD5C0D" w:rsidP="00AD5C0D">
      <w:pPr>
        <w:pStyle w:val="a9"/>
        <w:tabs>
          <w:tab w:val="left" w:pos="1080"/>
        </w:tabs>
        <w:ind w:left="720"/>
      </w:pPr>
    </w:p>
    <w:p w:rsidR="00AD5C0D" w:rsidRDefault="00AD5C0D" w:rsidP="00AD5C0D">
      <w:pPr>
        <w:pStyle w:val="a9"/>
        <w:tabs>
          <w:tab w:val="left" w:pos="1080"/>
        </w:tabs>
        <w:ind w:left="720"/>
      </w:pPr>
    </w:p>
    <w:p w:rsidR="00AD5C0D" w:rsidRDefault="00AD5C0D" w:rsidP="00AD5C0D">
      <w:pPr>
        <w:pStyle w:val="a9"/>
        <w:tabs>
          <w:tab w:val="left" w:pos="1080"/>
        </w:tabs>
      </w:pPr>
    </w:p>
    <w:p w:rsidR="00AD5C0D" w:rsidRDefault="00AD5C0D" w:rsidP="00AD5C0D">
      <w:pPr>
        <w:pStyle w:val="a9"/>
        <w:tabs>
          <w:tab w:val="left" w:pos="1080"/>
        </w:tabs>
      </w:pPr>
    </w:p>
    <w:p w:rsidR="00AD5C0D" w:rsidRPr="002F2791" w:rsidRDefault="00AD5C0D" w:rsidP="00AD5C0D">
      <w:pPr>
        <w:pStyle w:val="a9"/>
        <w:tabs>
          <w:tab w:val="left" w:pos="1080"/>
        </w:tabs>
      </w:pPr>
      <w:r w:rsidRPr="002F2791">
        <w:t>Міський голова</w:t>
      </w:r>
      <w:r w:rsidRPr="002F2791">
        <w:tab/>
      </w:r>
      <w:r w:rsidRPr="002F2791">
        <w:tab/>
        <w:t xml:space="preserve">  </w:t>
      </w:r>
      <w:r w:rsidRPr="002F2791">
        <w:tab/>
      </w:r>
      <w:r w:rsidRPr="002F2791">
        <w:tab/>
      </w:r>
      <w:r w:rsidRPr="002F2791">
        <w:tab/>
      </w:r>
      <w:r w:rsidRPr="002F2791">
        <w:tab/>
        <w:t>В.</w:t>
      </w:r>
      <w:r>
        <w:t xml:space="preserve"> В</w:t>
      </w:r>
      <w:r w:rsidRPr="002F2791">
        <w:t>.</w:t>
      </w:r>
      <w:r>
        <w:t xml:space="preserve"> Онуфрієнко</w:t>
      </w:r>
    </w:p>
    <w:p w:rsidR="00AD5C0D" w:rsidRDefault="00AD5C0D" w:rsidP="00AD5C0D">
      <w:pPr>
        <w:ind w:firstLine="540"/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  <w:r>
        <w:rPr>
          <w:sz w:val="20"/>
        </w:rPr>
        <w:t xml:space="preserve">Гончарова Т.О. </w:t>
      </w:r>
    </w:p>
    <w:p w:rsidR="00AD5C0D" w:rsidRDefault="00AD5C0D" w:rsidP="00AD5C0D">
      <w:pPr>
        <w:rPr>
          <w:sz w:val="20"/>
        </w:rPr>
      </w:pPr>
      <w:r>
        <w:rPr>
          <w:sz w:val="20"/>
        </w:rPr>
        <w:t>5-81-01</w:t>
      </w:r>
    </w:p>
    <w:p w:rsidR="00AD5C0D" w:rsidRDefault="00AD5C0D" w:rsidP="00AD5C0D">
      <w:pPr>
        <w:rPr>
          <w:sz w:val="20"/>
        </w:rPr>
      </w:pPr>
    </w:p>
    <w:p w:rsidR="00AD5C0D" w:rsidRDefault="00AD5C0D" w:rsidP="00AD5C0D">
      <w:pPr>
        <w:rPr>
          <w:sz w:val="20"/>
        </w:rPr>
      </w:pPr>
    </w:p>
    <w:p w:rsidR="003E1F35" w:rsidRPr="00AD5C0D" w:rsidRDefault="003E1F35">
      <w:pPr>
        <w:rPr>
          <w:lang w:val="en-US"/>
        </w:rPr>
      </w:pPr>
    </w:p>
    <w:sectPr w:rsidR="003E1F35" w:rsidRPr="00AD5C0D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B04"/>
    <w:multiLevelType w:val="multilevel"/>
    <w:tmpl w:val="12C09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0D"/>
    <w:rsid w:val="001E5282"/>
    <w:rsid w:val="002068C6"/>
    <w:rsid w:val="00244D83"/>
    <w:rsid w:val="0032127A"/>
    <w:rsid w:val="003E1F35"/>
    <w:rsid w:val="00A06D9A"/>
    <w:rsid w:val="00A53F18"/>
    <w:rsid w:val="00A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D5C0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D5C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AD5C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D5C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rsid w:val="00AD5C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Computer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2021-03-29T13:15:00Z</dcterms:created>
  <dcterms:modified xsi:type="dcterms:W3CDTF">2021-04-27T11:50:00Z</dcterms:modified>
</cp:coreProperties>
</file>